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EF" w:rsidRPr="00D36BEF" w:rsidRDefault="00AF10FD" w:rsidP="00AF10FD">
      <w:pPr>
        <w:shd w:val="clear" w:color="auto" w:fill="FFFFFF"/>
        <w:spacing w:line="240" w:lineRule="auto"/>
        <w:ind w:right="-360"/>
        <w:rPr>
          <w:rFonts w:ascii="Arial" w:eastAsia="Times New Roman" w:hAnsi="Arial" w:cs="Arial"/>
          <w:color w:val="595B5F"/>
          <w:sz w:val="18"/>
          <w:szCs w:val="18"/>
        </w:rPr>
      </w:pPr>
      <w:r>
        <w:rPr>
          <w:rFonts w:ascii="Arial" w:eastAsia="Times New Roman" w:hAnsi="Arial" w:cs="Arial"/>
          <w:color w:val="595B5F"/>
          <w:sz w:val="18"/>
          <w:szCs w:val="18"/>
        </w:rPr>
        <w:t>12.1.15</w:t>
      </w:r>
      <w:bookmarkStart w:id="0" w:name="_GoBack"/>
      <w:bookmarkEnd w:id="0"/>
    </w:p>
    <w:tbl>
      <w:tblPr>
        <w:tblW w:w="1333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5"/>
      </w:tblGrid>
      <w:tr w:rsidR="00D36BEF" w:rsidRPr="00D36BEF" w:rsidTr="00D36BEF">
        <w:tc>
          <w:tcPr>
            <w:tcW w:w="0" w:type="auto"/>
            <w:tcBorders>
              <w:top w:val="single" w:sz="6" w:space="0" w:color="E4E4E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BEF" w:rsidRPr="00D36BEF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Connection Outage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D36BEF" w:rsidRPr="00D36BEF" w:rsidRDefault="00D36BEF" w:rsidP="00AF10FD">
            <w:pPr>
              <w:spacing w:before="135" w:after="0" w:line="210" w:lineRule="atLeast"/>
              <w:ind w:right="-360"/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</w:pP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Posted by </w:t>
            </w:r>
            <w:hyperlink r:id="rId5" w:history="1">
              <w:r w:rsidRPr="00D36BEF">
                <w:rPr>
                  <w:rFonts w:ascii="Times New Roman" w:eastAsia="Times New Roman" w:hAnsi="Times New Roman" w:cs="Times New Roman"/>
                  <w:color w:val="595B5F"/>
                  <w:sz w:val="17"/>
                  <w:szCs w:val="17"/>
                  <w:u w:val="single"/>
                </w:rPr>
                <w:t xml:space="preserve">Kacie </w:t>
              </w:r>
              <w:proofErr w:type="spellStart"/>
              <w:r w:rsidRPr="00D36BEF">
                <w:rPr>
                  <w:rFonts w:ascii="Times New Roman" w:eastAsia="Times New Roman" w:hAnsi="Times New Roman" w:cs="Times New Roman"/>
                  <w:color w:val="595B5F"/>
                  <w:sz w:val="17"/>
                  <w:szCs w:val="17"/>
                  <w:u w:val="single"/>
                </w:rPr>
                <w:t>Symes</w:t>
              </w:r>
              <w:proofErr w:type="spellEnd"/>
            </w:hyperlink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 on Tuesday, December 1, 2015 at 12:22 PM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December 9, 2015, at 5:00 p.m., the Indiana Department of Education will move its computer 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network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Indiana Office of Technology (IOT).  Due to this move, Learning Connection will 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temporary outage.  While the outage should be brief, please prepare for a lack of full </w:t>
            </w:r>
          </w:p>
          <w:p w:rsidR="00D36BEF" w:rsidRPr="00D36BEF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functionality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the morning of December 10th. </w:t>
            </w:r>
          </w:p>
          <w:p w:rsidR="00D36BEF" w:rsidRPr="00D36BEF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EF" w:rsidRPr="00D36BEF" w:rsidTr="00D36BEF">
        <w:tc>
          <w:tcPr>
            <w:tcW w:w="0" w:type="auto"/>
            <w:tcBorders>
              <w:top w:val="single" w:sz="6" w:space="0" w:color="E4E4E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BEF" w:rsidRPr="00D36BEF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IIEP Security Standards!-No IIEP Access Without Update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D36BEF" w:rsidRPr="00D36BEF" w:rsidRDefault="00D36BEF" w:rsidP="00AF10FD">
            <w:pPr>
              <w:spacing w:before="135" w:after="0" w:line="210" w:lineRule="atLeast"/>
              <w:ind w:right="-360"/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</w:pP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Posted by </w:t>
            </w:r>
            <w:hyperlink r:id="rId6" w:history="1">
              <w:r w:rsidRPr="00D36BEF">
                <w:rPr>
                  <w:rFonts w:ascii="Times New Roman" w:eastAsia="Times New Roman" w:hAnsi="Times New Roman" w:cs="Times New Roman"/>
                  <w:color w:val="595B5F"/>
                  <w:sz w:val="17"/>
                  <w:szCs w:val="17"/>
                  <w:u w:val="single"/>
                </w:rPr>
                <w:t xml:space="preserve">Kacie </w:t>
              </w:r>
              <w:proofErr w:type="spellStart"/>
              <w:r w:rsidRPr="00D36BEF">
                <w:rPr>
                  <w:rFonts w:ascii="Times New Roman" w:eastAsia="Times New Roman" w:hAnsi="Times New Roman" w:cs="Times New Roman"/>
                  <w:color w:val="595B5F"/>
                  <w:sz w:val="17"/>
                  <w:szCs w:val="17"/>
                  <w:u w:val="single"/>
                </w:rPr>
                <w:t>Symes</w:t>
              </w:r>
              <w:proofErr w:type="spellEnd"/>
            </w:hyperlink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 on Monday, November 30, 2015 at 11:52 AM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New security standards are coming to IIEP on December 4th. The new standard used to digitally sign 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security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certificates may affect Windows XP and Mac users if updates are not made locally to these systems. 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Please refer to the </w:t>
            </w:r>
            <w:proofErr w:type="spellStart"/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IndianaIEP</w:t>
            </w:r>
            <w:proofErr w:type="spellEnd"/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SHA-2 Informational Letter, IIEP Windows XP Sites SHA-2, IIEP Mac 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Users by Site SHA-2, and the PCG Education SHA-2 Compatibility Guidance attached. The same 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information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is posted in IIEP on the main page under Documents in the General tab. </w:t>
            </w:r>
          </w:p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Should you need further information regarding your Windows XP or Mac operating systems, </w:t>
            </w:r>
          </w:p>
          <w:p w:rsidR="00D36BEF" w:rsidRPr="00D36BEF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please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contact your district’s technology department. </w:t>
            </w:r>
          </w:p>
          <w:tbl>
            <w:tblPr>
              <w:tblW w:w="130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2450"/>
            </w:tblGrid>
            <w:tr w:rsidR="00D36BEF" w:rsidRPr="00D36BEF">
              <w:tc>
                <w:tcPr>
                  <w:tcW w:w="615" w:type="dxa"/>
                  <w:tcBorders>
                    <w:top w:val="single" w:sz="6" w:space="0" w:color="E4E4E4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6BEF" w:rsidRPr="00D36BEF" w:rsidRDefault="00D36BEF" w:rsidP="00AF10FD">
                  <w:pPr>
                    <w:spacing w:before="135" w:after="135" w:line="240" w:lineRule="auto"/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6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130ECA" wp14:editId="4B2B2F61">
                        <wp:extent cx="190500" cy="190500"/>
                        <wp:effectExtent l="0" t="0" r="0" b="0"/>
                        <wp:docPr id="1" name="ctl00_ctl00_cph1_cph2_ViewAnnouncement1_lvResults_ctrl1_lvFiles_ctrl0_imgFile" descr="F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tl00_cph1_cph2_ViewAnnouncement1_lvResults_ctrl1_lvFiles_ctrl0_imgFile" descr="F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880" w:type="dxa"/>
                  <w:tcBorders>
                    <w:top w:val="single" w:sz="6" w:space="0" w:color="E4E4E4"/>
                  </w:tcBorders>
                  <w:tcMar>
                    <w:top w:w="135" w:type="dxa"/>
                    <w:left w:w="120" w:type="dxa"/>
                    <w:bottom w:w="60" w:type="dxa"/>
                    <w:right w:w="240" w:type="dxa"/>
                  </w:tcMar>
                  <w:hideMark/>
                </w:tcPr>
                <w:p w:rsidR="00D36BEF" w:rsidRPr="00D36BEF" w:rsidRDefault="00AF10FD" w:rsidP="00AF10FD">
                  <w:pPr>
                    <w:spacing w:before="135" w:after="135" w:line="240" w:lineRule="auto"/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D36BEF" w:rsidRPr="00D36BEF">
                      <w:rPr>
                        <w:rFonts w:ascii="Times New Roman" w:eastAsia="Times New Roman" w:hAnsi="Times New Roman" w:cs="Times New Roman"/>
                        <w:color w:val="356DD3"/>
                        <w:sz w:val="24"/>
                        <w:szCs w:val="24"/>
                        <w:u w:val="single"/>
                      </w:rPr>
                      <w:t>SHA-2 Info Letter.pdf</w:t>
                    </w:r>
                  </w:hyperlink>
                  <w:r w:rsidR="00D36BEF" w:rsidRPr="00D36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(181.63 KB)</w:t>
                  </w:r>
                </w:p>
              </w:tc>
            </w:tr>
            <w:tr w:rsidR="00D36BEF" w:rsidRPr="00D36BEF">
              <w:tc>
                <w:tcPr>
                  <w:tcW w:w="615" w:type="dxa"/>
                  <w:tcBorders>
                    <w:top w:val="single" w:sz="6" w:space="0" w:color="E4E4E4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6BEF" w:rsidRPr="00D36BEF" w:rsidRDefault="00D36BEF" w:rsidP="00AF10FD">
                  <w:pPr>
                    <w:spacing w:before="135" w:after="135" w:line="240" w:lineRule="auto"/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6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A31273" wp14:editId="4607B412">
                        <wp:extent cx="190500" cy="190500"/>
                        <wp:effectExtent l="0" t="0" r="0" b="0"/>
                        <wp:docPr id="2" name="ctl00_ctl00_cph1_cph2_ViewAnnouncement1_lvResults_ctrl1_lvFiles_ctrl1_imgFile" descr="F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tl00_cph1_cph2_ViewAnnouncement1_lvResults_ctrl1_lvFiles_ctrl1_imgFile" descr="F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880" w:type="dxa"/>
                  <w:tcBorders>
                    <w:top w:val="single" w:sz="6" w:space="0" w:color="E4E4E4"/>
                  </w:tcBorders>
                  <w:tcMar>
                    <w:top w:w="135" w:type="dxa"/>
                    <w:left w:w="120" w:type="dxa"/>
                    <w:bottom w:w="60" w:type="dxa"/>
                    <w:right w:w="240" w:type="dxa"/>
                  </w:tcMar>
                  <w:hideMark/>
                </w:tcPr>
                <w:p w:rsidR="00D36BEF" w:rsidRPr="00D36BEF" w:rsidRDefault="00AF10FD" w:rsidP="00AF10FD">
                  <w:pPr>
                    <w:spacing w:before="135" w:after="135" w:line="240" w:lineRule="auto"/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D36BEF" w:rsidRPr="00D36BEF">
                      <w:rPr>
                        <w:rFonts w:ascii="Times New Roman" w:eastAsia="Times New Roman" w:hAnsi="Times New Roman" w:cs="Times New Roman"/>
                        <w:color w:val="356DD3"/>
                        <w:sz w:val="24"/>
                        <w:szCs w:val="24"/>
                        <w:u w:val="single"/>
                      </w:rPr>
                      <w:t>SHA-2 Compatibility Guidance.pdf</w:t>
                    </w:r>
                  </w:hyperlink>
                  <w:r w:rsidR="00D36BEF" w:rsidRPr="00D36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(601.83 KB)</w:t>
                  </w:r>
                </w:p>
              </w:tc>
            </w:tr>
          </w:tbl>
          <w:p w:rsidR="00D36BEF" w:rsidRPr="00D36BEF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EF" w:rsidRPr="00D36BEF" w:rsidTr="00D36BEF">
        <w:tc>
          <w:tcPr>
            <w:tcW w:w="0" w:type="auto"/>
            <w:tcBorders>
              <w:top w:val="single" w:sz="6" w:space="0" w:color="E4E4E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10FD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carefully review the information below regarding accommodations and including </w:t>
            </w:r>
          </w:p>
          <w:p w:rsidR="00D36BEF" w:rsidRPr="00D36BEF" w:rsidRDefault="00D36BEF" w:rsidP="00AF10FD">
            <w:pPr>
              <w:spacing w:before="135"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10 students in the DOE-TL file.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D36BEF" w:rsidRPr="00D36BEF" w:rsidRDefault="00D36BEF" w:rsidP="00AF10FD">
            <w:pPr>
              <w:spacing w:before="135" w:after="0" w:line="210" w:lineRule="atLeast"/>
              <w:ind w:right="-360"/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</w:pP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Posted by </w:t>
            </w:r>
            <w:proofErr w:type="spellStart"/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fldChar w:fldCharType="begin"/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instrText xml:space="preserve"> HYPERLINK "https://learningconnection.doe.in.gov/profile/profile.aspx?pid=222758" </w:instrText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fldChar w:fldCharType="separate"/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  <w:u w:val="single"/>
              </w:rPr>
              <w:t>Kristan</w:t>
            </w:r>
            <w:proofErr w:type="spellEnd"/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  <w:u w:val="single"/>
              </w:rPr>
              <w:t>Sievers</w:t>
            </w:r>
            <w:proofErr w:type="spellEnd"/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  <w:u w:val="single"/>
              </w:rPr>
              <w:t>-Coffer</w:t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fldChar w:fldCharType="end"/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 on Sunday, November 29, 2015 at 3:16 PM</w:t>
            </w:r>
          </w:p>
          <w:p w:rsidR="00AF10FD" w:rsidRDefault="00AF10FD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Please carefully review the information below regarding </w:t>
            </w: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accommodations</w:t>
            </w:r>
            <w:r w:rsidR="00AF10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and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including</w:t>
            </w:r>
            <w:proofErr w:type="gramEnd"/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Grade 10 students </w:t>
            </w: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in the DOE-TL file.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**************************************************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Greetings!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</w:rPr>
              <w:t>Important</w:t>
            </w:r>
            <w:r w:rsidR="00AF10FD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</w:rPr>
              <w:t xml:space="preserve"> </w:t>
            </w:r>
            <w:r w:rsidRPr="00D36BEF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</w:rPr>
              <w:t>details regarding </w:t>
            </w:r>
            <w:r w:rsidRPr="00D36BEF"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4"/>
                <w:szCs w:val="24"/>
              </w:rPr>
              <w:t xml:space="preserve">DOE-TL (Testing Online and </w:t>
            </w:r>
            <w:proofErr w:type="spellStart"/>
            <w:r w:rsidRPr="00D36BEF"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4"/>
                <w:szCs w:val="24"/>
              </w:rPr>
              <w:t>BarcodeLayout</w:t>
            </w:r>
            <w:proofErr w:type="spellEnd"/>
            <w:r w:rsidRPr="00D36BEF"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4"/>
                <w:szCs w:val="24"/>
              </w:rPr>
              <w:t>)</w:t>
            </w:r>
            <w:r w:rsidRPr="00D36BEF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</w:rPr>
              <w:t>….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Ordering</w:t>
            </w:r>
            <w:r w:rsidR="00AF10F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36BE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  <w:t>Accommodated Materials via DOE-TL </w:t>
            </w:r>
            <w:r w:rsidRPr="00D36B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for </w:t>
            </w:r>
            <w:proofErr w:type="spellStart"/>
            <w:r w:rsidRPr="00D36B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ISTEP+and</w:t>
            </w:r>
            <w:proofErr w:type="spellEnd"/>
            <w:r w:rsidRPr="00D36B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IREAD-3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NEW!</w:t>
            </w:r>
            <w:r w:rsidRPr="00D36BEF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This year, </w:t>
            </w:r>
            <w:proofErr w:type="spellStart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LargePrint</w:t>
            </w:r>
            <w:proofErr w:type="spellEnd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, Braille and scripts for Read Aloud will be ordered through the DOE-TL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(Testing Online and Barcode) for ISTEP+ and IREAD-3 submission, which opens </w:t>
            </w:r>
            <w:proofErr w:type="spellStart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onDecember</w:t>
            </w:r>
            <w:proofErr w:type="spellEnd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 7, 2015.  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Please work with your local Data Collection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Administrator. 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In </w:t>
            </w:r>
            <w:r w:rsidRPr="00D36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5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thefollowing</w:t>
            </w:r>
            <w:proofErr w:type="spellEnd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 codes are used: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Wingdings" w:eastAsia="Times New Roman" w:hAnsi="Wingdings" w:cs="Times New Roman"/>
                <w:sz w:val="20"/>
                <w:szCs w:val="20"/>
              </w:rPr>
              <w:t></w:t>
            </w:r>
            <w:proofErr w:type="gramStart"/>
            <w:r w:rsidRPr="00D36BEF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D36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Large</w:t>
            </w:r>
            <w:proofErr w:type="gramEnd"/>
            <w:r w:rsidRPr="00D36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Print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36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(P)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 – To order Large Print paper test materials.  Please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make sure that students have had the 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opportunity to explore the </w:t>
            </w:r>
            <w:proofErr w:type="spellStart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LargeFont</w:t>
            </w:r>
            <w:proofErr w:type="spellEnd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 options on Experience ISTEP+ first to determine if the online large font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proofErr w:type="gramEnd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 Large Print paper version is the most appropriate.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Wingdings" w:eastAsia="Times New Roman" w:hAnsi="Wingdings" w:cs="Times New Roman"/>
                <w:sz w:val="20"/>
                <w:szCs w:val="20"/>
              </w:rPr>
              <w:t></w:t>
            </w:r>
            <w:proofErr w:type="gramStart"/>
            <w:r w:rsidRPr="00D36BEF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D36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Braille</w:t>
            </w:r>
            <w:proofErr w:type="gramEnd"/>
            <w:r w:rsidRPr="00D36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(B)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 – To order Braille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test materials. Braille orders for grades 3-5 will be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provided in UEB, UEB with 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Nemeth or EBAE/Nemeth.  Braille orders for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grades 6-8 and 10 will be provided in EBAE/Nemeth.  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(UEB is a complete</w:t>
            </w:r>
            <w:r w:rsidR="00AF10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code that includes literary and mathematics.  UEB with Nemeth Code</w:t>
            </w:r>
            <w:r w:rsidR="00AF10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includes the Nemeth 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Code used within UEB context for math and </w:t>
            </w:r>
            <w:proofErr w:type="spellStart"/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science.EBAE</w:t>
            </w:r>
            <w:proofErr w:type="spellEnd"/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/Nemeth, includes Nemeth Code used within EBAE 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context</w:t>
            </w:r>
            <w:proofErr w:type="gramEnd"/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for math and</w:t>
            </w:r>
            <w:r w:rsidR="00AF10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science.)  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Our office will follow up with each Braille order to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confirm type.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AF10FD" w:rsidRDefault="00D36BEF" w:rsidP="00AF10FD">
            <w:pPr>
              <w:spacing w:before="135" w:after="240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Wingdings" w:eastAsia="Times New Roman" w:hAnsi="Wingdings" w:cs="Times New Roman"/>
                <w:sz w:val="20"/>
                <w:szCs w:val="20"/>
              </w:rPr>
              <w:t></w:t>
            </w:r>
            <w:r w:rsidRPr="00D36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Aloud (A)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 – To indicate if a student has a read-aloud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accommodation.  It the student takes the </w:t>
            </w:r>
          </w:p>
          <w:p w:rsidR="00AF10FD" w:rsidRDefault="00D36BEF" w:rsidP="00AF10FD">
            <w:pPr>
              <w:spacing w:before="135" w:after="240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online assessment then the screen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reader will be available; if the student is taking the paper assessment, a</w:t>
            </w:r>
          </w:p>
          <w:p w:rsidR="00D36BEF" w:rsidRPr="00D36BEF" w:rsidRDefault="00D36BEF" w:rsidP="00AF10FD">
            <w:pPr>
              <w:spacing w:before="135" w:after="24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script</w:t>
            </w:r>
            <w:proofErr w:type="gramEnd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 xml:space="preserve"> will be included in the test materials.</w:t>
            </w:r>
          </w:p>
          <w:p w:rsidR="00AF10FD" w:rsidRDefault="00D36BEF" w:rsidP="00AF10FD">
            <w:pPr>
              <w:spacing w:before="135" w:after="240" w:line="240" w:lineRule="auto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D36BEF">
              <w:rPr>
                <w:rFonts w:ascii="Wingdings" w:eastAsia="Times New Roman" w:hAnsi="Wingdings" w:cs="Times New Roman"/>
                <w:sz w:val="20"/>
                <w:szCs w:val="20"/>
              </w:rPr>
              <w:t></w:t>
            </w:r>
            <w:r w:rsidRPr="00D36BEF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D36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Calculator (C),Extended Time (E) and Large Font (F) 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– These are being collected for data</w:t>
            </w:r>
          </w:p>
          <w:p w:rsidR="00D36BEF" w:rsidRPr="00D36BEF" w:rsidRDefault="00D36BEF" w:rsidP="00AF10FD">
            <w:pPr>
              <w:spacing w:before="135" w:after="24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purposes</w:t>
            </w:r>
            <w:proofErr w:type="gramEnd"/>
            <w:r w:rsidRPr="00D36BEF">
              <w:rPr>
                <w:rFonts w:ascii="Arial" w:eastAsia="Times New Roman" w:hAnsi="Arial" w:cs="Arial"/>
                <w:sz w:val="20"/>
                <w:szCs w:val="20"/>
              </w:rPr>
              <w:t>.  Calculator is indicated for students who are given access to a</w:t>
            </w:r>
            <w:r w:rsidR="00AF1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0"/>
                <w:szCs w:val="20"/>
              </w:rPr>
              <w:t>calculator during non-calculator sessions.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  <w:p w:rsidR="00D36BEF" w:rsidRPr="00D36BEF" w:rsidRDefault="00D36BEF" w:rsidP="00AF10FD">
            <w:pPr>
              <w:spacing w:before="135" w:after="24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EF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REMINDER</w:t>
            </w:r>
            <w:proofErr w:type="gramStart"/>
            <w:r w:rsidRPr="00D36BEF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:</w:t>
            </w:r>
            <w:r w:rsidRPr="00D36BEF">
              <w:rPr>
                <w:rFonts w:ascii="Arial" w:eastAsia="Times New Roman" w:hAnsi="Arial" w:cs="Arial"/>
                <w:b/>
                <w:bCs/>
                <w:color w:val="0000FF"/>
                <w:u w:val="single"/>
              </w:rPr>
              <w:t>All</w:t>
            </w:r>
            <w:proofErr w:type="spellEnd"/>
            <w:proofErr w:type="gramEnd"/>
            <w:r w:rsidRPr="00D36BEF">
              <w:rPr>
                <w:rFonts w:ascii="Arial" w:eastAsia="Times New Roman" w:hAnsi="Arial" w:cs="Arial"/>
                <w:b/>
                <w:bCs/>
                <w:color w:val="0000FF"/>
                <w:u w:val="single"/>
              </w:rPr>
              <w:t xml:space="preserve"> Grade 10 students will be included on the DOE-TL for</w:t>
            </w:r>
            <w:r w:rsidR="00AF10FD">
              <w:rPr>
                <w:rFonts w:ascii="Arial" w:eastAsia="Times New Roman" w:hAnsi="Arial" w:cs="Arial"/>
                <w:b/>
                <w:bCs/>
                <w:color w:val="0000FF"/>
                <w:u w:val="single"/>
              </w:rPr>
              <w:t xml:space="preserve"> </w:t>
            </w:r>
            <w:r w:rsidRPr="00D36BEF">
              <w:rPr>
                <w:rFonts w:ascii="Arial" w:eastAsia="Times New Roman" w:hAnsi="Arial" w:cs="Arial"/>
                <w:b/>
                <w:bCs/>
                <w:color w:val="0000FF"/>
                <w:u w:val="single"/>
              </w:rPr>
              <w:t>ISTEP+. 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Arial" w:eastAsia="Times New Roman" w:hAnsi="Arial" w:cs="Arial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All grade 10</w:t>
            </w:r>
            <w:r w:rsidR="00AF10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students eligible for testing should have </w:t>
            </w:r>
            <w:r w:rsidRPr="00D36B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 minimum of </w:t>
            </w: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one record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Arial" w:eastAsia="Times New Roman" w:hAnsi="Arial" w:cs="Arial"/>
                <w:sz w:val="24"/>
                <w:szCs w:val="24"/>
              </w:rPr>
              <w:t>submitted</w:t>
            </w:r>
            <w:proofErr w:type="gramEnd"/>
            <w:r w:rsidRPr="00D36BEF">
              <w:rPr>
                <w:rFonts w:ascii="Arial" w:eastAsia="Times New Roman" w:hAnsi="Arial" w:cs="Arial"/>
                <w:sz w:val="24"/>
                <w:szCs w:val="24"/>
              </w:rPr>
              <w:t xml:space="preserve"> during Period 1.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36BEF" w:rsidRPr="00D36BEF" w:rsidRDefault="00D36BEF" w:rsidP="00AF10FD">
            <w:pPr>
              <w:spacing w:before="135" w:after="135" w:line="240" w:lineRule="auto"/>
              <w:ind w:left="72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ymbol" w:eastAsia="Times New Roman" w:hAnsi="Symbol" w:cs="Times New Roman"/>
              </w:rPr>
              <w:t></w:t>
            </w: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="00AF10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36B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9900 </w:t>
            </w: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for ISTEP+ Gr. 10 (ELA and Math). </w:t>
            </w:r>
          </w:p>
          <w:p w:rsidR="00D36BEF" w:rsidRPr="00D36BEF" w:rsidRDefault="00D36BEF" w:rsidP="00AF10FD">
            <w:pPr>
              <w:spacing w:before="135" w:after="135" w:line="240" w:lineRule="auto"/>
              <w:ind w:left="72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  <w:p w:rsidR="00D36BEF" w:rsidRPr="00D36BEF" w:rsidRDefault="00D36BEF" w:rsidP="00AF10FD">
            <w:pPr>
              <w:spacing w:before="135" w:after="135" w:line="240" w:lineRule="auto"/>
              <w:ind w:left="72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ymbol" w:eastAsia="Times New Roman" w:hAnsi="Symbol" w:cs="Times New Roman"/>
              </w:rPr>
              <w:t></w:t>
            </w: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If</w:t>
            </w:r>
            <w:r w:rsidR="00AF10F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a student is enrolled in Biology, use </w:t>
            </w:r>
            <w:r w:rsidRPr="00D36B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9920 for </w:t>
            </w:r>
            <w:r w:rsidRPr="00D36BEF">
              <w:rPr>
                <w:rFonts w:ascii="Arial" w:eastAsia="Times New Roman" w:hAnsi="Arial" w:cs="Arial"/>
                <w:sz w:val="24"/>
                <w:szCs w:val="24"/>
              </w:rPr>
              <w:t>ISTEP+ Gr. 10 Science.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  <w:p w:rsidR="00AF10FD" w:rsidRDefault="00D36BEF" w:rsidP="00AF10FD">
            <w:pPr>
              <w:spacing w:before="135" w:after="135" w:line="240" w:lineRule="auto"/>
              <w:ind w:left="720" w:right="-360"/>
              <w:rPr>
                <w:rFonts w:ascii="Arial" w:eastAsia="Times New Roman" w:hAnsi="Arial" w:cs="Arial"/>
                <w:i/>
                <w:iCs/>
              </w:rPr>
            </w:pPr>
            <w:r w:rsidRPr="00D36BEF">
              <w:rPr>
                <w:rFonts w:ascii="Arial" w:eastAsia="Times New Roman" w:hAnsi="Arial" w:cs="Arial"/>
                <w:i/>
                <w:iCs/>
              </w:rPr>
              <w:t>(Friendly reminder:</w:t>
            </w:r>
            <w:r w:rsidR="00AF10FD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D36BEF">
              <w:rPr>
                <w:rFonts w:ascii="Arial" w:eastAsia="Times New Roman" w:hAnsi="Arial" w:cs="Arial"/>
                <w:i/>
                <w:iCs/>
              </w:rPr>
              <w:t xml:space="preserve">The ISTEP+ Grade 10 Science test is administered when the student is </w:t>
            </w:r>
          </w:p>
          <w:p w:rsidR="00D36BEF" w:rsidRPr="00D36BEF" w:rsidRDefault="00AF10FD" w:rsidP="00AF10FD">
            <w:pPr>
              <w:spacing w:before="135" w:after="135" w:line="240" w:lineRule="auto"/>
              <w:ind w:left="72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i/>
                <w:iCs/>
              </w:rPr>
              <w:t>E</w:t>
            </w:r>
            <w:r w:rsidR="00D36BEF" w:rsidRPr="00D36BEF">
              <w:rPr>
                <w:rFonts w:ascii="Arial" w:eastAsia="Times New Roman" w:hAnsi="Arial" w:cs="Arial"/>
                <w:i/>
                <w:iCs/>
              </w:rPr>
              <w:t>nrolled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D36BEF" w:rsidRPr="00D36BEF">
              <w:rPr>
                <w:rFonts w:ascii="Arial" w:eastAsia="Times New Roman" w:hAnsi="Arial" w:cs="Arial"/>
                <w:i/>
                <w:iCs/>
              </w:rPr>
              <w:t>in Biology, regardless of grade level.)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As always, you are welcome to forward this information to</w:t>
            </w:r>
            <w:r w:rsidR="00AF10F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36B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appropriate staff.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EF" w:rsidRPr="00D36BEF" w:rsidTr="00D36BEF">
        <w:tc>
          <w:tcPr>
            <w:tcW w:w="0" w:type="auto"/>
            <w:tcBorders>
              <w:top w:val="single" w:sz="6" w:space="0" w:color="E4E4E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&amp; Effort Reporting for Federal Funding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D36BEF" w:rsidRPr="00D36BEF" w:rsidRDefault="00D36BEF" w:rsidP="00AF10FD">
            <w:pPr>
              <w:spacing w:after="0" w:line="210" w:lineRule="atLeast"/>
              <w:ind w:right="-360"/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</w:pP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Posted by </w:t>
            </w:r>
            <w:hyperlink r:id="rId10" w:history="1">
              <w:r w:rsidRPr="00D36BEF">
                <w:rPr>
                  <w:rFonts w:ascii="Times New Roman" w:eastAsia="Times New Roman" w:hAnsi="Times New Roman" w:cs="Times New Roman"/>
                  <w:color w:val="595B5F"/>
                  <w:sz w:val="17"/>
                  <w:szCs w:val="17"/>
                  <w:u w:val="single"/>
                </w:rPr>
                <w:t>Jennifer Thompson</w:t>
              </w:r>
            </w:hyperlink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 on Wednesday, November 25, 2015 at 4:12 PM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>Just a reminder that The Appendix to 2 C.F.R. Part 225 (formerly OMB Circular A-87, </w:t>
            </w:r>
            <w:r w:rsidRPr="00D36BE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Cost Principles 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for State, Local, and Indian Tribal Governments</w:t>
            </w:r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 xml:space="preserve">) requires any employee whose salary and wages 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 xml:space="preserve">are supported, in whole or in part, with federal funds to document his/her time spent working 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 xml:space="preserve">on federal programs in order to ensure that charges to each federal program reflect an accurate 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proofErr w:type="gramStart"/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>account</w:t>
            </w:r>
            <w:proofErr w:type="gramEnd"/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the employee’s time and effort devoted to that program.  </w:t>
            </w:r>
            <w:r w:rsidRPr="00D36BE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This means that any employee 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36BE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who provides services that are charged to the IDEA Part B grant should be completing either a </w:t>
            </w:r>
          </w:p>
          <w:p w:rsidR="00D36BEF" w:rsidRPr="00D36BEF" w:rsidRDefault="00D36BEF" w:rsidP="00AF10FD">
            <w:pPr>
              <w:spacing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semi-annual</w:t>
            </w:r>
            <w:proofErr w:type="gramEnd"/>
            <w:r w:rsidRPr="00D36BE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certification or PARs report</w:t>
            </w:r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>Time and Effort reports are not collected by IDOE; however, they will be requested through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>general</w:t>
            </w:r>
            <w:proofErr w:type="gramEnd"/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 xml:space="preserve"> monitoring activities (i.e. SBOA audit, fiscal audit, etc.).  LEAs that do not have the proper 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>documentation available when requested </w:t>
            </w:r>
            <w:r w:rsidRPr="00D36BE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will be issued a finding and will be required to 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implement</w:t>
            </w:r>
            <w:proofErr w:type="gramEnd"/>
            <w:r w:rsidRPr="00D36BEF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corrective action to ensure correction.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More information, including sample PARs/semi-annual certification forms and example scenarios, 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requirements, explanations of cost objectives, etc. can be found on the Learning Connection in the 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Part B Grants for Special Education Community</w:t>
            </w:r>
            <w:r w:rsidRPr="00D36B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in the folder entitled “Guidance Documents”.  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The document has been named “Time &amp; Effort 2015”.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EF" w:rsidRPr="00D36BEF" w:rsidTr="00D36BEF">
        <w:tc>
          <w:tcPr>
            <w:tcW w:w="0" w:type="auto"/>
            <w:tcBorders>
              <w:top w:val="single" w:sz="6" w:space="0" w:color="E4E4E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SEARCH Open House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D36BEF" w:rsidRPr="00D36BEF" w:rsidRDefault="00D36BEF" w:rsidP="00AF10FD">
            <w:pPr>
              <w:spacing w:after="0" w:line="210" w:lineRule="atLeast"/>
              <w:ind w:right="-360"/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</w:pP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Posted by </w:t>
            </w:r>
            <w:proofErr w:type="spellStart"/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fldChar w:fldCharType="begin"/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instrText xml:space="preserve"> HYPERLINK "https://learningconnection.doe.in.gov/profile/profile.aspx?pid=222758" </w:instrText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fldChar w:fldCharType="separate"/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  <w:u w:val="single"/>
              </w:rPr>
              <w:t>Kristan</w:t>
            </w:r>
            <w:proofErr w:type="spellEnd"/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  <w:u w:val="single"/>
              </w:rPr>
              <w:t>Sievers</w:t>
            </w:r>
            <w:proofErr w:type="spellEnd"/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  <w:u w:val="single"/>
              </w:rPr>
              <w:t>-Coffer</w:t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fldChar w:fldCharType="end"/>
            </w: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 on Tuesday, November 24, 2015 at 12:49 PM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SEARCH is a school to work transition program for18-25 year olds with disabilities. It is a 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great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opportunity available </w:t>
            </w:r>
            <w:r w:rsidR="00AF10FD"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through different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districts in Indianapolis. One of the Project 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SEARCH sites </w:t>
            </w:r>
            <w:r w:rsidR="00AF10FD"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is at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 Hospital North. They accept approximately 15 students per year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students complete three independent internship rotations at </w:t>
            </w:r>
            <w:r w:rsidR="00AF10FD"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the hospital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Project SEARCH 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having an Open House for students to present </w:t>
            </w:r>
            <w:r w:rsidR="00AF10FD"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about their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at Community North so far this year </w:t>
            </w:r>
          </w:p>
          <w:p w:rsidR="00AF10FD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(They have been there since</w:t>
            </w:r>
            <w:r w:rsidR="00AF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August). If you are interested, please come to visit and meet the students. </w:t>
            </w:r>
          </w:p>
          <w:p w:rsidR="00AF10FD" w:rsidRDefault="00AF10FD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To learn</w:t>
            </w:r>
            <w:r w:rsidR="00D36BEF"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about Project SEARCH, go here</w:t>
            </w:r>
            <w:proofErr w:type="gramStart"/>
            <w:r w:rsidR="00D36BEF"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fldChar w:fldCharType="begin"/>
            </w:r>
            <w:r>
              <w:instrText xml:space="preserve"> HYPERLINK "http://www.eastersealscrossroads.org/project-search-indiana" \t "_blank" </w:instrText>
            </w:r>
            <w:r>
              <w:fldChar w:fldCharType="separate"/>
            </w:r>
            <w:r w:rsidR="00D36BEF" w:rsidRPr="00D36BEF">
              <w:rPr>
                <w:rFonts w:ascii="Times New Roman" w:eastAsia="Times New Roman" w:hAnsi="Times New Roman" w:cs="Times New Roman"/>
                <w:color w:val="356DD3"/>
                <w:sz w:val="24"/>
                <w:szCs w:val="24"/>
                <w:u w:val="single"/>
              </w:rPr>
              <w:t>http://www.eastersealscrossroads.org/project-search-indiana</w:t>
            </w:r>
            <w:r>
              <w:rPr>
                <w:rFonts w:ascii="Times New Roman" w:eastAsia="Times New Roman" w:hAnsi="Times New Roman" w:cs="Times New Roman"/>
                <w:color w:val="356DD3"/>
                <w:sz w:val="24"/>
                <w:szCs w:val="24"/>
                <w:u w:val="single"/>
              </w:rPr>
              <w:fldChar w:fldCharType="end"/>
            </w:r>
            <w:r w:rsidR="00D36BEF"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6BEF" w:rsidRPr="00D36BEF" w:rsidRDefault="00D36BEF" w:rsidP="00AF10FD">
            <w:pPr>
              <w:spacing w:before="135" w:after="135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A flier is attached. </w:t>
            </w:r>
          </w:p>
          <w:tbl>
            <w:tblPr>
              <w:tblW w:w="130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2450"/>
            </w:tblGrid>
            <w:tr w:rsidR="00D36BEF" w:rsidRPr="00D36BEF">
              <w:tc>
                <w:tcPr>
                  <w:tcW w:w="615" w:type="dxa"/>
                  <w:tcBorders>
                    <w:top w:val="single" w:sz="6" w:space="0" w:color="E4E4E4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6BEF" w:rsidRPr="00D36BEF" w:rsidRDefault="00D36BEF" w:rsidP="00AF10FD">
                  <w:pPr>
                    <w:spacing w:before="135" w:after="135" w:line="240" w:lineRule="auto"/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6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71BDD6" wp14:editId="698C7509">
                        <wp:extent cx="190500" cy="190500"/>
                        <wp:effectExtent l="0" t="0" r="0" b="0"/>
                        <wp:docPr id="3" name="ctl00_ctl00_cph1_cph2_ViewAnnouncement1_lvResults_ctrl4_lvFiles_ctrl0_imgFile" descr="F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tl00_cph1_cph2_ViewAnnouncement1_lvResults_ctrl4_lvFiles_ctrl0_imgFile" descr="F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880" w:type="dxa"/>
                  <w:tcBorders>
                    <w:top w:val="single" w:sz="6" w:space="0" w:color="E4E4E4"/>
                  </w:tcBorders>
                  <w:tcMar>
                    <w:top w:w="135" w:type="dxa"/>
                    <w:left w:w="120" w:type="dxa"/>
                    <w:bottom w:w="60" w:type="dxa"/>
                    <w:right w:w="240" w:type="dxa"/>
                  </w:tcMar>
                  <w:hideMark/>
                </w:tcPr>
                <w:p w:rsidR="00D36BEF" w:rsidRPr="00D36BEF" w:rsidRDefault="00AF10FD" w:rsidP="00AF10FD">
                  <w:pPr>
                    <w:spacing w:before="135" w:after="135" w:line="240" w:lineRule="auto"/>
                    <w:ind w:right="-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D36BEF" w:rsidRPr="00D36BEF">
                      <w:rPr>
                        <w:rFonts w:ascii="Times New Roman" w:eastAsia="Times New Roman" w:hAnsi="Times New Roman" w:cs="Times New Roman"/>
                        <w:color w:val="356DD3"/>
                        <w:sz w:val="24"/>
                        <w:szCs w:val="24"/>
                        <w:u w:val="single"/>
                      </w:rPr>
                      <w:t>Project SEARCH Open House.pdf</w:t>
                    </w:r>
                  </w:hyperlink>
                  <w:r w:rsidR="00D36BEF" w:rsidRPr="00D36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(582.85 KB)</w:t>
                  </w:r>
                </w:p>
              </w:tc>
            </w:tr>
          </w:tbl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EF" w:rsidRPr="00D36BEF" w:rsidTr="00D36BEF">
        <w:tc>
          <w:tcPr>
            <w:tcW w:w="0" w:type="auto"/>
            <w:tcBorders>
              <w:top w:val="single" w:sz="6" w:space="0" w:color="E4E4E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 14 Balances &amp; Reimbursement Requests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D36BEF" w:rsidRPr="00D36BEF" w:rsidRDefault="00D36BEF" w:rsidP="00AF10FD">
            <w:pPr>
              <w:spacing w:after="0" w:line="210" w:lineRule="atLeast"/>
              <w:ind w:right="-360"/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</w:pP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Posted by </w:t>
            </w:r>
            <w:hyperlink r:id="rId12" w:history="1">
              <w:r w:rsidRPr="00D36BEF">
                <w:rPr>
                  <w:rFonts w:ascii="Times New Roman" w:eastAsia="Times New Roman" w:hAnsi="Times New Roman" w:cs="Times New Roman"/>
                  <w:color w:val="595B5F"/>
                  <w:sz w:val="17"/>
                  <w:szCs w:val="17"/>
                  <w:u w:val="single"/>
                </w:rPr>
                <w:t>Jennifer Thompson</w:t>
              </w:r>
            </w:hyperlink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 on Friday, November 20, 2015 at 2:53 PM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 xml:space="preserve">Only two more opportunities for reimbursement on the FY 2014 Part B grants (611, 619, and TA) remain.  </w:t>
            </w:r>
          </w:p>
          <w:p w:rsidR="00D36BEF" w:rsidRPr="00D36BEF" w:rsidRDefault="00D36BEF" w:rsidP="00AF10FD">
            <w:pPr>
              <w:spacing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Reimbursement requests will be accepted:</w:t>
            </w:r>
          </w:p>
          <w:p w:rsidR="00D36BEF" w:rsidRPr="00D36BEF" w:rsidRDefault="00D36BEF" w:rsidP="00AF10FD">
            <w:pPr>
              <w:spacing w:after="0" w:line="240" w:lineRule="auto"/>
              <w:ind w:left="72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ymbol" w:eastAsia="Times New Roman" w:hAnsi="Symbol" w:cs="Segoe UI"/>
                <w:sz w:val="20"/>
                <w:szCs w:val="20"/>
              </w:rPr>
              <w:t>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November 20 – December 1 for the December 1 disbursement</w:t>
            </w:r>
          </w:p>
          <w:p w:rsidR="00D36BEF" w:rsidRPr="00D36BEF" w:rsidRDefault="00D36BEF" w:rsidP="00AF10FD">
            <w:pPr>
              <w:spacing w:line="240" w:lineRule="auto"/>
              <w:ind w:left="72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ymbol" w:eastAsia="Times New Roman" w:hAnsi="Symbol" w:cs="Segoe UI"/>
                <w:sz w:val="20"/>
                <w:szCs w:val="20"/>
              </w:rPr>
              <w:t>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ymbol" w:eastAsia="Times New Roman" w:hAnsi="Symbol" w:cs="Segoe UI"/>
                <w:sz w:val="14"/>
                <w:szCs w:val="14"/>
              </w:rPr>
              <w:t></w:t>
            </w:r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December 2 - December 15 for the December 15 disbursement</w:t>
            </w:r>
          </w:p>
          <w:p w:rsidR="00D36BEF" w:rsidRPr="00D36BEF" w:rsidRDefault="00D36BEF" w:rsidP="00AF10FD">
            <w:pPr>
              <w:spacing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Reimbursement requests should be submitted to </w:t>
            </w:r>
            <w:hyperlink r:id="rId13" w:tgtFrame="_blank" w:history="1">
              <w:r w:rsidRPr="00D36BEF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</w:rPr>
                <w:t>specialedpartb@doe.in.gov</w:t>
              </w:r>
            </w:hyperlink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.  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Segoe UI" w:eastAsia="Times New Roman" w:hAnsi="Segoe UI" w:cs="Segoe UI"/>
                <w:b/>
                <w:bCs/>
                <w:color w:val="C00000"/>
                <w:sz w:val="20"/>
                <w:szCs w:val="20"/>
                <w:u w:val="single"/>
              </w:rPr>
            </w:pPr>
            <w:r w:rsidRPr="00D36BEF">
              <w:rPr>
                <w:rFonts w:ascii="Segoe UI" w:eastAsia="Times New Roman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 xml:space="preserve">Requests for reimbursement for the FY 2014 grants received after December 15, 2015 will NOT be honored.  </w:t>
            </w:r>
          </w:p>
          <w:p w:rsidR="00D36BEF" w:rsidRPr="00D36BEF" w:rsidRDefault="00D36BEF" w:rsidP="00AF10FD">
            <w:pPr>
              <w:spacing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egoe UI" w:eastAsia="Times New Roman" w:hAnsi="Segoe UI" w:cs="Segoe UI"/>
                <w:b/>
                <w:bCs/>
                <w:color w:val="C00000"/>
                <w:sz w:val="20"/>
                <w:szCs w:val="20"/>
                <w:u w:val="single"/>
              </w:rPr>
              <w:t>Any balance in the account after December 15 will be lost.</w:t>
            </w:r>
          </w:p>
          <w:p w:rsidR="00D36BEF" w:rsidRPr="00D36BEF" w:rsidRDefault="00D36BEF" w:rsidP="00AF10FD">
            <w:pPr>
              <w:spacing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If you have questions about your balance(s) on any of the grants, contact Tamara Poteet at </w:t>
            </w:r>
            <w:hyperlink r:id="rId14" w:tgtFrame="_blank" w:history="1">
              <w:r w:rsidRPr="00D36BEF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</w:rPr>
                <w:t>tpoteet@doe.in.gov</w:t>
              </w:r>
            </w:hyperlink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 xml:space="preserve">Final reports are located in the “Part B Grants for Special Education” community on Learning Connection and should </w:t>
            </w:r>
          </w:p>
          <w:p w:rsidR="00AF10FD" w:rsidRDefault="00D36BEF" w:rsidP="00AF10FD">
            <w:pPr>
              <w:spacing w:line="240" w:lineRule="auto"/>
              <w:ind w:right="-360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gramStart"/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be</w:t>
            </w:r>
            <w:proofErr w:type="gramEnd"/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 xml:space="preserve"> emailed to</w:t>
            </w:r>
            <w:hyperlink r:id="rId15" w:tgtFrame="_blank" w:history="1">
              <w:r w:rsidRPr="00D36BEF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</w:rPr>
                <w:t>partbgrants@doe.in.gov</w:t>
              </w:r>
            </w:hyperlink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 xml:space="preserve">.  Final reports for the FY 2014 611, 619, and TA grants are due on </w:t>
            </w:r>
          </w:p>
          <w:p w:rsidR="00D36BEF" w:rsidRPr="00D36BEF" w:rsidRDefault="00D36BEF" w:rsidP="00AF10FD">
            <w:pPr>
              <w:spacing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Segoe UI" w:eastAsia="Times New Roman" w:hAnsi="Segoe UI" w:cs="Segoe UI"/>
                <w:sz w:val="20"/>
                <w:szCs w:val="20"/>
              </w:rPr>
              <w:t>December 15, 2015.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EF" w:rsidRPr="00D36BEF" w:rsidTr="00D36BEF">
        <w:tc>
          <w:tcPr>
            <w:tcW w:w="0" w:type="auto"/>
            <w:tcBorders>
              <w:top w:val="single" w:sz="6" w:space="0" w:color="E4E4E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SEEC Funding Community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D36BEF" w:rsidRPr="00D36BEF" w:rsidRDefault="00D36BEF" w:rsidP="00AF10FD">
            <w:pPr>
              <w:spacing w:after="0" w:line="210" w:lineRule="atLeast"/>
              <w:ind w:right="-360"/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</w:pPr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Posted by </w:t>
            </w:r>
            <w:hyperlink r:id="rId16" w:history="1">
              <w:r w:rsidRPr="00D36BEF">
                <w:rPr>
                  <w:rFonts w:ascii="Times New Roman" w:eastAsia="Times New Roman" w:hAnsi="Times New Roman" w:cs="Times New Roman"/>
                  <w:color w:val="595B5F"/>
                  <w:sz w:val="17"/>
                  <w:szCs w:val="17"/>
                  <w:u w:val="single"/>
                </w:rPr>
                <w:t xml:space="preserve">Susan </w:t>
              </w:r>
              <w:proofErr w:type="spellStart"/>
              <w:r w:rsidRPr="00D36BEF">
                <w:rPr>
                  <w:rFonts w:ascii="Times New Roman" w:eastAsia="Times New Roman" w:hAnsi="Times New Roman" w:cs="Times New Roman"/>
                  <w:color w:val="595B5F"/>
                  <w:sz w:val="17"/>
                  <w:szCs w:val="17"/>
                  <w:u w:val="single"/>
                </w:rPr>
                <w:t>Reimlinger</w:t>
              </w:r>
              <w:proofErr w:type="spellEnd"/>
            </w:hyperlink>
            <w:r w:rsidRPr="00D36BEF">
              <w:rPr>
                <w:rFonts w:ascii="Times New Roman" w:eastAsia="Times New Roman" w:hAnsi="Times New Roman" w:cs="Times New Roman"/>
                <w:color w:val="595B5F"/>
                <w:sz w:val="17"/>
                <w:szCs w:val="17"/>
              </w:rPr>
              <w:t> on Tuesday, July 21, 2015 at 1:38 PM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new Learning Connection community has been created to address the application process for requesting 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Education Excess Costs (SEEC) funding, as noted in Article 7, Rule 47.  This community is for 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proofErr w:type="gramEnd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education administrators and/or staff who typically submit applications for this funding.  </w:t>
            </w: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As of today, I have posted only the current application form - Excel SEEC Application Workbook.  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I will also routinely post updates and reminders, and a revised form in the near future.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If this information pertains to you, please join this community as soon as possible: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 w:rsidRPr="00D36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IDOE - SEEC Funding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0FD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When searching for this community, be sure to click on "</w:t>
            </w:r>
            <w:r w:rsidRPr="00D36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user created community</w:t>
            </w: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".  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Please feel free to contact me if questions.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Reimlinger</w:t>
            </w:r>
            <w:proofErr w:type="spellEnd"/>
            <w:r w:rsidRPr="00D36BEF">
              <w:rPr>
                <w:rFonts w:ascii="Times New Roman" w:eastAsia="Times New Roman" w:hAnsi="Times New Roman" w:cs="Times New Roman"/>
                <w:sz w:val="24"/>
                <w:szCs w:val="24"/>
              </w:rPr>
              <w:t>, Excess Cost Supervisor</w:t>
            </w:r>
          </w:p>
          <w:p w:rsidR="00D36BEF" w:rsidRPr="00D36BEF" w:rsidRDefault="00D36BEF" w:rsidP="00AF10FD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FD" w:rsidRDefault="00AF10FD" w:rsidP="00AF10FD">
      <w:pPr>
        <w:ind w:right="-360"/>
      </w:pPr>
    </w:p>
    <w:sectPr w:rsidR="00F2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11C62"/>
    <w:multiLevelType w:val="multilevel"/>
    <w:tmpl w:val="220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awMLM0sjAyMbM0NzVW0lEKTi0uzszPAykwrAUAnEdiYywAAAA="/>
  </w:docVars>
  <w:rsids>
    <w:rsidRoot w:val="00D36BEF"/>
    <w:rsid w:val="00AF10FD"/>
    <w:rsid w:val="00B02478"/>
    <w:rsid w:val="00D36BEF"/>
    <w:rsid w:val="00F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08D461-DA31-428E-AFAE-96C71F4C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95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8" w:color="E4E4E4"/>
            <w:bottom w:val="single" w:sz="6" w:space="8" w:color="E4E4E4"/>
            <w:right w:val="single" w:sz="6" w:space="8" w:color="E4E4E4"/>
          </w:divBdr>
        </w:div>
        <w:div w:id="37824983">
          <w:marLeft w:val="0"/>
          <w:marRight w:val="0"/>
          <w:marTop w:val="0"/>
          <w:marBottom w:val="300"/>
          <w:divBdr>
            <w:top w:val="single" w:sz="36" w:space="0" w:color="F3F3F3"/>
            <w:left w:val="single" w:sz="36" w:space="0" w:color="F3F3F3"/>
            <w:bottom w:val="single" w:sz="36" w:space="0" w:color="F3F3F3"/>
            <w:right w:val="single" w:sz="36" w:space="0" w:color="F3F3F3"/>
          </w:divBdr>
          <w:divsChild>
            <w:div w:id="718016947">
              <w:marLeft w:val="0"/>
              <w:marRight w:val="0"/>
              <w:marTop w:val="0"/>
              <w:marBottom w:val="0"/>
              <w:divBdr>
                <w:top w:val="single" w:sz="6" w:space="0" w:color="C0CCC4"/>
                <w:left w:val="single" w:sz="6" w:space="0" w:color="C0CCC4"/>
                <w:bottom w:val="single" w:sz="6" w:space="0" w:color="C0CCC4"/>
                <w:right w:val="single" w:sz="6" w:space="0" w:color="C0CCC4"/>
              </w:divBdr>
              <w:divsChild>
                <w:div w:id="4468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919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4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tl00$cph1$cph2$ViewAnnouncement1$lvResults$ctrl1$lvFiles$ctrl0$ucContent$lnkViewFile%22,%20%22%22,%20true,%20%22%22,%20%22%22,%20false,%20true))" TargetMode="External"/><Relationship Id="rId13" Type="http://schemas.openxmlformats.org/officeDocument/2006/relationships/hyperlink" Target="http://mailto:specialedpartb@doe.in.g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learningconnection.doe.in.gov/profile/profile.aspx?pid=12190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connection.doe.in.gov/profile/profile.aspx?pid=279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connection.doe.in.gov/profile/profile.aspx?pid=1798680" TargetMode="External"/><Relationship Id="rId11" Type="http://schemas.openxmlformats.org/officeDocument/2006/relationships/hyperlink" Target="javascript:WebForm_DoPostBackWithOptions(new%20WebForm_PostBackOptions(%22ctl00$ctl00$cph1$cph2$ViewAnnouncement1$lvResults$ctrl4$lvFiles$ctrl0$ucContent$lnkViewFile%22,%20%22%22,%20true,%20%22%22,%20%22%22,%20false,%20true))" TargetMode="External"/><Relationship Id="rId5" Type="http://schemas.openxmlformats.org/officeDocument/2006/relationships/hyperlink" Target="https://learningconnection.doe.in.gov/profile/profile.aspx?pid=1798680" TargetMode="External"/><Relationship Id="rId15" Type="http://schemas.openxmlformats.org/officeDocument/2006/relationships/hyperlink" Target="http://mailto:partbgrants@doe.in.gov/" TargetMode="External"/><Relationship Id="rId10" Type="http://schemas.openxmlformats.org/officeDocument/2006/relationships/hyperlink" Target="https://learningconnection.doe.in.gov/profile/profile.aspx?pid=1219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WebForm_DoPostBackWithOptions(new%20WebForm_PostBackOptions(%22ctl00$ctl00$cph1$cph2$ViewAnnouncement1$lvResults$ctrl1$lvFiles$ctrl1$ucContent$lnkViewFile%22,%20%22%22,%20true,%20%22%22,%20%22%22,%20false,%20true))" TargetMode="External"/><Relationship Id="rId14" Type="http://schemas.openxmlformats.org/officeDocument/2006/relationships/hyperlink" Target="http://mailto:tpoteet@doe.in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Livovich</dc:creator>
  <cp:lastModifiedBy>KIMBERLY WYSE</cp:lastModifiedBy>
  <cp:revision>2</cp:revision>
  <dcterms:created xsi:type="dcterms:W3CDTF">2015-12-06T15:06:00Z</dcterms:created>
  <dcterms:modified xsi:type="dcterms:W3CDTF">2015-12-06T15:06:00Z</dcterms:modified>
</cp:coreProperties>
</file>